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E2" w:rsidRDefault="00CA19E2" w:rsidP="00CA19E2">
      <w:pPr>
        <w:pStyle w:val="NoSpacing"/>
      </w:pPr>
      <w:r>
        <w:rPr>
          <w:u w:val="single"/>
        </w:rPr>
        <w:t>Thomas de KIRKTHORP</w:t>
      </w:r>
      <w:r>
        <w:t xml:space="preserve">     (fl.1419)</w:t>
      </w:r>
    </w:p>
    <w:p w:rsidR="00CA19E2" w:rsidRDefault="00CA19E2" w:rsidP="00CA19E2">
      <w:pPr>
        <w:pStyle w:val="NoSpacing"/>
      </w:pPr>
      <w:r>
        <w:t>Chaplain.</w:t>
      </w:r>
    </w:p>
    <w:p w:rsidR="00CA19E2" w:rsidRDefault="00CA19E2" w:rsidP="00CA19E2">
      <w:pPr>
        <w:pStyle w:val="NoSpacing"/>
      </w:pPr>
    </w:p>
    <w:p w:rsidR="00CA19E2" w:rsidRDefault="00CA19E2" w:rsidP="00CA19E2">
      <w:pPr>
        <w:pStyle w:val="NoSpacing"/>
      </w:pPr>
    </w:p>
    <w:p w:rsidR="00CA19E2" w:rsidRDefault="00CA19E2" w:rsidP="00CA19E2">
      <w:pPr>
        <w:pStyle w:val="NoSpacing"/>
      </w:pPr>
      <w:r w:rsidRPr="00C33C8A">
        <w:t>26 May1419</w:t>
      </w:r>
      <w:r w:rsidRPr="00C33C8A">
        <w:tab/>
        <w:t>Set</w:t>
      </w:r>
      <w:r>
        <w:t xml:space="preserve">tlement of the action taken by him and others against Hugh de </w:t>
      </w:r>
    </w:p>
    <w:p w:rsidR="00CA19E2" w:rsidRDefault="00CA19E2" w:rsidP="00CA19E2">
      <w:pPr>
        <w:pStyle w:val="NoSpacing"/>
      </w:pPr>
      <w:r>
        <w:tab/>
      </w:r>
      <w:r>
        <w:tab/>
        <w:t>Tyldesley(q.v.), deforciant of a messuage, 4½ bovates of land, 6 acres of</w:t>
      </w:r>
    </w:p>
    <w:p w:rsidR="00CA19E2" w:rsidRDefault="00CA19E2" w:rsidP="00CA19E2">
      <w:pPr>
        <w:pStyle w:val="NoSpacing"/>
      </w:pPr>
      <w:r>
        <w:tab/>
      </w:r>
      <w:r>
        <w:tab/>
        <w:t>meadow, 4 acres of wood and 5s of rent in Wombwell.</w:t>
      </w:r>
    </w:p>
    <w:p w:rsidR="00CA19E2" w:rsidRDefault="00CA19E2" w:rsidP="00CA19E2">
      <w:pPr>
        <w:pStyle w:val="NoSpacing"/>
      </w:pPr>
      <w:r>
        <w:tab/>
      </w:r>
      <w:r>
        <w:tab/>
        <w:t>(</w:t>
      </w:r>
      <w:hyperlink r:id="rId7" w:history="1">
        <w:r w:rsidRPr="000D4C77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CA19E2" w:rsidRDefault="00CA19E2" w:rsidP="00CA19E2">
      <w:pPr>
        <w:pStyle w:val="NoSpacing"/>
      </w:pPr>
    </w:p>
    <w:p w:rsidR="00CA19E2" w:rsidRDefault="00CA19E2" w:rsidP="00CA19E2">
      <w:pPr>
        <w:pStyle w:val="NoSpacing"/>
      </w:pPr>
    </w:p>
    <w:p w:rsidR="00BA4020" w:rsidRPr="00186E49" w:rsidRDefault="00CA19E2" w:rsidP="00CA19E2">
      <w:pPr>
        <w:pStyle w:val="NoSpacing"/>
      </w:pPr>
      <w:r>
        <w:t>15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9E2" w:rsidRDefault="00CA19E2" w:rsidP="00552EBA">
      <w:r>
        <w:separator/>
      </w:r>
    </w:p>
  </w:endnote>
  <w:endnote w:type="continuationSeparator" w:id="0">
    <w:p w:rsidR="00CA19E2" w:rsidRDefault="00CA19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19E2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9E2" w:rsidRDefault="00CA19E2" w:rsidP="00552EBA">
      <w:r>
        <w:separator/>
      </w:r>
    </w:p>
  </w:footnote>
  <w:footnote w:type="continuationSeparator" w:id="0">
    <w:p w:rsidR="00CA19E2" w:rsidRDefault="00CA19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19E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2012-10-22T18:43:00Z</dcterms:created>
  <dcterms:modified xsi:type="dcterms:W3CDTF">2012-10-22T18:44:00Z</dcterms:modified>
</cp:coreProperties>
</file>